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0E70B49" w14:textId="2F27A9FA" w:rsidR="00AE3379" w:rsidRDefault="00DE6B71">
      <w:pPr>
        <w:spacing w:after="241" w:line="240" w:lineRule="auto"/>
        <w:ind w:left="-5" w:right="14" w:hanging="10"/>
      </w:pPr>
      <w:r>
        <w:rPr>
          <w:noProof/>
        </w:rPr>
        <w:lastRenderedPageBreak/>
        <w:drawing>
          <wp:inline distT="0" distB="0" distL="0" distR="0" wp14:anchorId="1FB0B4C3" wp14:editId="1F821F66">
            <wp:extent cx="5987415" cy="4490720"/>
            <wp:effectExtent l="0" t="0" r="0" b="5080"/>
            <wp:docPr id="243950220" name="Picture 1" descr="A coll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50220" name="Picture 1" descr="A collage of a boo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6F4B6744"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1: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09CE469C"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DeFi / Fintech Economy Of Everything = </w:t>
      </w:r>
      <w:r>
        <w:rPr>
          <w:rStyle w:val="Strong"/>
          <w:rFonts w:ascii="inherit" w:eastAsia="Arial" w:hAnsi="inherit"/>
          <w:bdr w:val="none" w:sz="0" w:space="0" w:color="auto" w:frame="1"/>
        </w:rPr>
        <w:t>#commodity</w:t>
      </w:r>
      <w:r>
        <w:rPr>
          <w:rFonts w:ascii="inherit" w:hAnsi="inherit"/>
          <w:bdr w:val="none" w:sz="0" w:space="0" w:color="auto" w:frame="1"/>
        </w:rPr>
        <w:t xml:space="preserve"> tokens:</w:t>
      </w:r>
    </w:p>
    <w:p w14:paraId="33762C77"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p>
    <w:p w14:paraId="49778478"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 ALGORITHMIC </w:t>
      </w:r>
      <w:r>
        <w:rPr>
          <w:rStyle w:val="Strong"/>
          <w:rFonts w:ascii="inherit" w:eastAsia="Arial" w:hAnsi="inherit"/>
          <w:bdr w:val="none" w:sz="0" w:space="0" w:color="auto" w:frame="1"/>
        </w:rPr>
        <w:t>#STABLECOIN</w:t>
      </w:r>
    </w:p>
    <w:p w14:paraId="0921D979"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 COMMODITY INDEX RWA BACKED </w:t>
      </w:r>
      <w:r>
        <w:rPr>
          <w:rStyle w:val="Strong"/>
          <w:rFonts w:ascii="inherit" w:eastAsia="Arial" w:hAnsi="inherit"/>
          <w:bdr w:val="none" w:sz="0" w:space="0" w:color="auto" w:frame="1"/>
        </w:rPr>
        <w:t>#CURRENCY</w:t>
      </w:r>
    </w:p>
    <w:p w14:paraId="72A09D51"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 PROGRAMMABLE ECONOMY VALUE UNITS (money)</w:t>
      </w:r>
    </w:p>
    <w:p w14:paraId="16C02CA2"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proofErr w:type="spellStart"/>
      <w:r>
        <w:rPr>
          <w:rFonts w:ascii="inherit" w:hAnsi="inherit"/>
          <w:bdr w:val="none" w:sz="0" w:space="0" w:color="auto" w:frame="1"/>
        </w:rPr>
        <w:t>DeFI</w:t>
      </w:r>
      <w:proofErr w:type="spellEnd"/>
      <w:r>
        <w:rPr>
          <w:rFonts w:ascii="inherit" w:hAnsi="inherit"/>
          <w:bdr w:val="none" w:sz="0" w:space="0" w:color="auto" w:frame="1"/>
        </w:rPr>
        <w:t xml:space="preserve"> / Fintech syntax - symbols A.I., telemetry systems of systems engineering framework swords to plowshares from DOD / NATO</w:t>
      </w:r>
    </w:p>
    <w:p w14:paraId="657CEE3C"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SLA Service Level Agreement = closer = cheaper given less fuel, energy</w:t>
      </w:r>
    </w:p>
    <w:p w14:paraId="04CC5429"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TIME to get real like the BRICS using commodity building blocks to build a new model that makes the old model obsolete.</w:t>
      </w:r>
    </w:p>
    <w:p w14:paraId="2DC54CA3"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Q: Do we have a climate crisis Y/N? If yes, then institute SLA Service Level Agreement: closer = cheaper given closer = less fuel, time, resources</w:t>
      </w:r>
    </w:p>
    <w:p w14:paraId="0519D559"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Style w:val="Strong"/>
          <w:rFonts w:ascii="inherit" w:eastAsia="Arial" w:hAnsi="inherit"/>
          <w:bdr w:val="none" w:sz="0" w:space="0" w:color="auto" w:frame="1"/>
        </w:rPr>
        <w:t>#stablecoin</w:t>
      </w:r>
      <w:r>
        <w:rPr>
          <w:rFonts w:ascii="inherit" w:hAnsi="inherit"/>
          <w:bdr w:val="none" w:sz="0" w:space="0" w:color="auto" w:frame="1"/>
        </w:rPr>
        <w:t xml:space="preserve"> </w:t>
      </w:r>
      <w:r>
        <w:rPr>
          <w:rStyle w:val="Strong"/>
          <w:rFonts w:ascii="inherit" w:eastAsia="Arial" w:hAnsi="inherit"/>
          <w:bdr w:val="none" w:sz="0" w:space="0" w:color="auto" w:frame="1"/>
        </w:rPr>
        <w:t>#tokenization</w:t>
      </w:r>
      <w:r>
        <w:rPr>
          <w:rFonts w:ascii="inherit" w:hAnsi="inherit"/>
          <w:bdr w:val="none" w:sz="0" w:space="0" w:color="auto" w:frame="1"/>
        </w:rPr>
        <w:t xml:space="preserve"> </w:t>
      </w:r>
      <w:r>
        <w:rPr>
          <w:rStyle w:val="Strong"/>
          <w:rFonts w:ascii="inherit" w:eastAsia="Arial" w:hAnsi="inherit"/>
          <w:bdr w:val="none" w:sz="0" w:space="0" w:color="auto" w:frame="1"/>
        </w:rPr>
        <w:t>#economy</w:t>
      </w:r>
    </w:p>
    <w:p w14:paraId="4B1A596D" w14:textId="397F190F" w:rsidR="002C00DB" w:rsidRDefault="00E20DA7"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 xml:space="preserve">Source: </w:t>
      </w:r>
      <w:proofErr w:type="spellStart"/>
      <w:r w:rsidR="002C00DB">
        <w:rPr>
          <w:rFonts w:ascii="inherit" w:hAnsi="inherit"/>
          <w:bdr w:val="none" w:sz="0" w:space="0" w:color="auto" w:frame="1"/>
        </w:rPr>
        <w:t>Github</w:t>
      </w:r>
      <w:proofErr w:type="spellEnd"/>
      <w:r w:rsidR="002C00DB">
        <w:rPr>
          <w:rFonts w:ascii="inherit" w:hAnsi="inherit"/>
          <w:bdr w:val="none" w:sz="0" w:space="0" w:color="auto" w:frame="1"/>
        </w:rPr>
        <w:t>: http://github.com/Beacon-Heart</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3A9EF389" w:rsidR="00C91DF9" w:rsidRDefault="00C673B1">
      <w:pPr>
        <w:spacing w:after="0"/>
      </w:pPr>
      <w:r>
        <w:rPr>
          <w:rFonts w:ascii="Arial" w:eastAsia="Arial" w:hAnsi="Arial" w:cs="Arial"/>
          <w:noProof/>
          <w:color w:val="373737"/>
        </w:rPr>
        <w:drawing>
          <wp:inline distT="0" distB="0" distL="0" distR="0" wp14:anchorId="7EF1ADB3" wp14:editId="1F3BC2EF">
            <wp:extent cx="5987415" cy="4490720"/>
            <wp:effectExtent l="0" t="0" r="0" b="5080"/>
            <wp:docPr id="65057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8555" name="Picture 650578555"/>
                    <pic:cNvPicPr/>
                  </pic:nvPicPr>
                  <pic:blipFill>
                    <a:blip r:embed="rId8">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7354B5D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C673B1">
        <w:rPr>
          <w:rFonts w:ascii="Arial" w:hAnsi="Arial" w:cs="Arial"/>
          <w:sz w:val="24"/>
          <w:szCs w:val="24"/>
        </w:rPr>
        <w:t>formed by Battlefield Digitization OOTW</w:t>
      </w:r>
    </w:p>
    <w:p w14:paraId="474EE0B7" w14:textId="4474A003" w:rsidR="00C673B1"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Battlefield Digitization for OOTW Operations Other Than War: </w:t>
      </w:r>
      <w:r>
        <w:rPr>
          <w:rFonts w:ascii="Segoe UI Historic" w:hAnsi="Segoe UI Historic" w:cs="Segoe UI Historic"/>
          <w:color w:val="050505"/>
          <w:sz w:val="23"/>
          <w:szCs w:val="23"/>
        </w:rPr>
        <w:t xml:space="preserve">i.e., </w:t>
      </w:r>
      <w:r>
        <w:rPr>
          <w:rFonts w:ascii="Segoe UI Historic" w:hAnsi="Segoe UI Historic" w:cs="Segoe UI Historic"/>
          <w:color w:val="050505"/>
          <w:sz w:val="23"/>
          <w:szCs w:val="23"/>
        </w:rPr>
        <w:t xml:space="preserve">Eco Economic Epoch Heartbeat / USPTO 13/573,002 The Heart Beacon Cycle Time - Space Meter Adaptive Procedural Template paper, use cases, claims, graphics, metrics, meters, syntax lexicon </w:t>
      </w:r>
      <w:r w:rsidRPr="00C673B1">
        <w:rPr>
          <w:rFonts w:ascii="inherit" w:hAnsi="inherit" w:cs="Segoe UI Historic"/>
          <w:color w:val="050505"/>
          <w:sz w:val="23"/>
          <w:szCs w:val="23"/>
          <w:bdr w:val="none" w:sz="0" w:space="0" w:color="auto" w:frame="1"/>
        </w:rPr>
        <w:t>#A</w:t>
      </w:r>
      <w:r>
        <w:rPr>
          <w:rFonts w:ascii="Segoe UI Historic" w:hAnsi="Segoe UI Historic" w:cs="Segoe UI Historic"/>
          <w:color w:val="050505"/>
          <w:sz w:val="23"/>
          <w:szCs w:val="23"/>
        </w:rPr>
        <w:t>.I.</w:t>
      </w:r>
    </w:p>
    <w:p w14:paraId="20B42702" w14:textId="2B3AA9BD" w:rsidR="00C673B1" w:rsidRDefault="00C673B1" w:rsidP="00C673B1">
      <w:pPr>
        <w:shd w:val="clear" w:color="auto" w:fill="FFFFFF"/>
        <w:rPr>
          <w:rFonts w:ascii="Segoe UI Historic" w:eastAsia="Times New Roman" w:hAnsi="Segoe UI Historic" w:cs="Segoe UI Historic"/>
          <w:color w:val="050505"/>
          <w:sz w:val="23"/>
          <w:szCs w:val="23"/>
        </w:rPr>
      </w:pPr>
      <w:r>
        <w:rPr>
          <w:rFonts w:ascii="Segoe UI Historic" w:hAnsi="Segoe UI Historic" w:cs="Segoe UI Historic"/>
          <w:color w:val="050505"/>
          <w:sz w:val="23"/>
          <w:szCs w:val="23"/>
        </w:rPr>
        <w:t xml:space="preserve">Battlefield Digitization consists of structured data where OPSCODE brevity codes are mapped to symbology, symbol sets organized into 300 </w:t>
      </w:r>
      <w:r w:rsidR="00991077">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Use </w:t>
      </w:r>
      <w:r w:rsidR="008B05DE">
        <w:rPr>
          <w:rFonts w:ascii="Segoe UI Historic" w:hAnsi="Segoe UI Historic" w:cs="Segoe UI Historic"/>
          <w:color w:val="050505"/>
          <w:sz w:val="23"/>
          <w:szCs w:val="23"/>
        </w:rPr>
        <w:t xml:space="preserve">Case messages </w:t>
      </w:r>
    </w:p>
    <w:p w14:paraId="380FACEA" w14:textId="77777777" w:rsidR="00C673B1" w:rsidRDefault="00C673B1" w:rsidP="00C673B1">
      <w:pPr>
        <w:shd w:val="clear" w:color="auto" w:fill="FFFFFF"/>
        <w:rPr>
          <w:rFonts w:ascii="Segoe UI Historic" w:hAnsi="Segoe UI Historic" w:cs="Segoe UI Historic"/>
          <w:color w:val="050505"/>
          <w:sz w:val="23"/>
          <w:szCs w:val="23"/>
        </w:rPr>
      </w:pPr>
      <w:proofErr w:type="spellStart"/>
      <w:r>
        <w:rPr>
          <w:rFonts w:ascii="Segoe UI Historic" w:hAnsi="Segoe UI Historic" w:cs="Segoe UI Historic"/>
          <w:color w:val="050505"/>
          <w:sz w:val="23"/>
          <w:szCs w:val="23"/>
        </w:rPr>
        <w:t>Github</w:t>
      </w:r>
      <w:proofErr w:type="spellEnd"/>
      <w:r>
        <w:rPr>
          <w:rFonts w:ascii="Segoe UI Historic" w:hAnsi="Segoe UI Historic" w:cs="Segoe UI Historic"/>
          <w:color w:val="050505"/>
          <w:sz w:val="23"/>
          <w:szCs w:val="23"/>
        </w:rPr>
        <w:t xml:space="preserve">: </w:t>
      </w:r>
      <w:hyperlink r:id="rId9" w:tgtFrame="_blank" w:history="1">
        <w:r>
          <w:rPr>
            <w:rStyle w:val="Hyperlink"/>
            <w:rFonts w:ascii="inherit" w:hAnsi="inherit" w:cs="Segoe UI Historic"/>
            <w:sz w:val="23"/>
            <w:szCs w:val="23"/>
            <w:bdr w:val="none" w:sz="0" w:space="0" w:color="auto" w:frame="1"/>
          </w:rPr>
          <w:t>http://github.com/Beacon-Heart/Heart_Beacon</w:t>
        </w:r>
      </w:hyperlink>
    </w:p>
    <w:p w14:paraId="443AE753" w14:textId="77777777" w:rsidR="00C673B1" w:rsidRPr="00C673B1" w:rsidRDefault="00C673B1" w:rsidP="00C673B1">
      <w:pPr>
        <w:spacing w:after="0" w:line="260" w:lineRule="auto"/>
        <w:rPr>
          <w:b/>
          <w:bCs/>
        </w:rPr>
      </w:pP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goals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4. Tether, untether to autonomous trade federations using agile, adhoc NetOps as an option to formal merger, acquisition. Support federations: from Latin: foedus, gen.: 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r>
        <w:rPr>
          <w:rFonts w:ascii="Segoe UI" w:eastAsia="Segoe UI" w:hAnsi="Segoe UI" w:cs="Segoe UI"/>
          <w:b/>
          <w:color w:val="1A1A1A"/>
          <w:sz w:val="24"/>
          <w:shd w:val="clear" w:color="auto" w:fill="F3F3F4"/>
        </w:rPr>
        <w:t>Vladamir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2"/>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FutureMan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contracts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Veritaseum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Veritaseum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r>
        <w:rPr>
          <w:rFonts w:ascii="Segoe UI" w:eastAsia="Segoe UI" w:hAnsi="Segoe UI" w:cs="Segoe UI"/>
          <w:color w:val="24292F"/>
          <w:sz w:val="24"/>
        </w:rPr>
        <w:t>Lietaer,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3"/>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4"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5"/>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6"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HFT Circuit Breaker: &lt;/108&gt; Heartbeat message Start, Stop, TTL epoch time limit trade window turn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8"/>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9">
        <w:r>
          <w:rPr>
            <w:rFonts w:ascii="Times New Roman" w:eastAsia="Times New Roman" w:hAnsi="Times New Roman" w:cs="Times New Roman"/>
            <w:b/>
            <w:color w:val="0563C1"/>
            <w:sz w:val="24"/>
            <w:u w:val="single" w:color="0563C1"/>
          </w:rPr>
          <w:t>http://en.wikipedia.org/wiki/SIMPLE_(military_communications_protocol)</w:t>
        </w:r>
      </w:hyperlink>
      <w:hyperlink r:id="rId20">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1"/>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2"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3">
        <w:r w:rsidRPr="00823B6C">
          <w:rPr>
            <w:rFonts w:ascii="Arial" w:eastAsia="Arial" w:hAnsi="Arial" w:cs="Arial"/>
            <w:color w:val="202122"/>
            <w:sz w:val="24"/>
            <w:szCs w:val="24"/>
          </w:rPr>
          <w:t xml:space="preserve"> </w:t>
        </w:r>
      </w:hyperlink>
      <w:hyperlink r:id="rId24">
        <w:r w:rsidRPr="00823B6C">
          <w:rPr>
            <w:rFonts w:ascii="Arial" w:eastAsia="Arial" w:hAnsi="Arial" w:cs="Arial"/>
            <w:color w:val="0645AD"/>
            <w:sz w:val="24"/>
            <w:szCs w:val="24"/>
          </w:rPr>
          <w:t xml:space="preserve">United States Supreme </w:t>
        </w:r>
      </w:hyperlink>
      <w:hyperlink r:id="rId25">
        <w:r w:rsidRPr="00823B6C">
          <w:rPr>
            <w:rFonts w:ascii="Arial" w:eastAsia="Arial" w:hAnsi="Arial" w:cs="Arial"/>
            <w:color w:val="0645AD"/>
            <w:sz w:val="24"/>
            <w:szCs w:val="24"/>
          </w:rPr>
          <w:t>Cour</w:t>
        </w:r>
      </w:hyperlink>
      <w:hyperlink r:id="rId26" w:anchor="cite_note-1">
        <w:r w:rsidRPr="00823B6C">
          <w:rPr>
            <w:rFonts w:ascii="Arial" w:eastAsia="Arial" w:hAnsi="Arial" w:cs="Arial"/>
            <w:color w:val="0645AD"/>
            <w:sz w:val="24"/>
            <w:szCs w:val="24"/>
          </w:rPr>
          <w:t>t</w:t>
        </w:r>
      </w:hyperlink>
      <w:hyperlink r:id="rId27" w:anchor="cite_note-1">
        <w:r w:rsidRPr="00823B6C">
          <w:rPr>
            <w:rFonts w:ascii="Arial" w:eastAsia="Arial" w:hAnsi="Arial" w:cs="Arial"/>
            <w:color w:val="0645AD"/>
            <w:sz w:val="24"/>
            <w:szCs w:val="24"/>
            <w:vertAlign w:val="superscript"/>
          </w:rPr>
          <w:t>[1]</w:t>
        </w:r>
      </w:hyperlink>
      <w:hyperlink r:id="rId28"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29">
        <w:r w:rsidRPr="00823B6C">
          <w:rPr>
            <w:rFonts w:ascii="Arial" w:eastAsia="Arial" w:hAnsi="Arial" w:cs="Arial"/>
            <w:color w:val="202122"/>
            <w:sz w:val="24"/>
            <w:szCs w:val="24"/>
          </w:rPr>
          <w:t xml:space="preserve"> </w:t>
        </w:r>
      </w:hyperlink>
      <w:hyperlink r:id="rId30">
        <w:r w:rsidRPr="00823B6C">
          <w:rPr>
            <w:rFonts w:ascii="Arial" w:eastAsia="Arial" w:hAnsi="Arial" w:cs="Arial"/>
            <w:color w:val="0645AD"/>
            <w:sz w:val="24"/>
            <w:szCs w:val="24"/>
          </w:rPr>
          <w:t>patent eligibility</w:t>
        </w:r>
      </w:hyperlink>
      <w:hyperlink r:id="rId31" w:anchor="cite_note-2">
        <w:r w:rsidRPr="00823B6C">
          <w:rPr>
            <w:rFonts w:ascii="Arial" w:eastAsia="Arial" w:hAnsi="Arial" w:cs="Arial"/>
            <w:color w:val="202122"/>
            <w:sz w:val="24"/>
            <w:szCs w:val="24"/>
          </w:rPr>
          <w:t>.</w:t>
        </w:r>
      </w:hyperlink>
      <w:hyperlink r:id="rId32" w:anchor="cite_note-2">
        <w:r w:rsidRPr="00823B6C">
          <w:rPr>
            <w:rFonts w:ascii="Arial" w:eastAsia="Arial" w:hAnsi="Arial" w:cs="Arial"/>
            <w:color w:val="0645AD"/>
            <w:sz w:val="24"/>
            <w:szCs w:val="24"/>
            <w:vertAlign w:val="superscript"/>
          </w:rPr>
          <w:t>[2]</w:t>
        </w:r>
      </w:hyperlink>
      <w:hyperlink r:id="rId33"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4">
        <w:r w:rsidRPr="00823B6C">
          <w:rPr>
            <w:rFonts w:ascii="Arial" w:eastAsia="Arial" w:hAnsi="Arial" w:cs="Arial"/>
            <w:color w:val="202122"/>
            <w:sz w:val="24"/>
            <w:szCs w:val="24"/>
          </w:rPr>
          <w:t xml:space="preserve"> </w:t>
        </w:r>
      </w:hyperlink>
      <w:hyperlink r:id="rId35">
        <w:r w:rsidRPr="00823B6C">
          <w:rPr>
            <w:rFonts w:ascii="Arial" w:eastAsia="Arial" w:hAnsi="Arial" w:cs="Arial"/>
            <w:color w:val="0645AD"/>
            <w:sz w:val="24"/>
            <w:szCs w:val="24"/>
          </w:rPr>
          <w:t>escrow</w:t>
        </w:r>
      </w:hyperlink>
      <w:hyperlink r:id="rId36">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7">
        <w:r w:rsidRPr="00823B6C">
          <w:rPr>
            <w:rFonts w:ascii="Arial" w:eastAsia="Arial" w:hAnsi="Arial" w:cs="Arial"/>
            <w:color w:val="202122"/>
            <w:sz w:val="24"/>
            <w:szCs w:val="24"/>
          </w:rPr>
          <w:t xml:space="preserve"> </w:t>
        </w:r>
      </w:hyperlink>
      <w:hyperlink r:id="rId38">
        <w:r w:rsidRPr="00823B6C">
          <w:rPr>
            <w:rFonts w:ascii="Arial" w:eastAsia="Arial" w:hAnsi="Arial" w:cs="Arial"/>
            <w:color w:val="0645AD"/>
            <w:sz w:val="24"/>
            <w:szCs w:val="24"/>
          </w:rPr>
          <w:t>abstract ideas</w:t>
        </w:r>
      </w:hyperlink>
      <w:hyperlink r:id="rId39">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0" w:anchor="United_States">
        <w:r w:rsidRPr="00823B6C">
          <w:rPr>
            <w:rFonts w:ascii="Arial" w:eastAsia="Arial" w:hAnsi="Arial" w:cs="Arial"/>
            <w:color w:val="202122"/>
            <w:sz w:val="24"/>
            <w:szCs w:val="24"/>
          </w:rPr>
          <w:t xml:space="preserve"> </w:t>
        </w:r>
      </w:hyperlink>
      <w:hyperlink r:id="rId41" w:anchor="United_States">
        <w:r w:rsidRPr="00823B6C">
          <w:rPr>
            <w:rFonts w:ascii="Arial" w:eastAsia="Arial" w:hAnsi="Arial" w:cs="Arial"/>
            <w:color w:val="0645AD"/>
            <w:sz w:val="24"/>
            <w:szCs w:val="24"/>
          </w:rPr>
          <w:t>patentable subject matter</w:t>
        </w:r>
      </w:hyperlink>
      <w:hyperlink r:id="rId42"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4">
        <w:r>
          <w:rPr>
            <w:rFonts w:ascii="Times New Roman" w:eastAsia="Times New Roman" w:hAnsi="Times New Roman" w:cs="Times New Roman"/>
            <w:color w:val="0563C1"/>
            <w:sz w:val="24"/>
            <w:u w:val="single" w:color="0563C1"/>
          </w:rPr>
          <w:t>LINK</w:t>
        </w:r>
      </w:hyperlink>
      <w:hyperlink r:id="rId4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6"/>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7"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8"/>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3"/>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4"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6AD06922" w:rsidR="00C91DF9" w:rsidRDefault="00C52A4D">
      <w:pPr>
        <w:spacing w:after="225"/>
        <w:ind w:right="7"/>
        <w:jc w:val="right"/>
      </w:pPr>
      <w:r>
        <w:rPr>
          <w:rFonts w:ascii="Times New Roman" w:eastAsia="Times New Roman" w:hAnsi="Times New Roman" w:cs="Times New Roman"/>
          <w:noProof/>
          <w:sz w:val="24"/>
        </w:rPr>
        <w:lastRenderedPageBreak/>
        <w:drawing>
          <wp:inline distT="0" distB="0" distL="0" distR="0" wp14:anchorId="585E316A" wp14:editId="1864C913">
            <wp:extent cx="5987415" cy="4490720"/>
            <wp:effectExtent l="19050" t="19050" r="13335" b="24130"/>
            <wp:docPr id="339048800"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00" name="Picture 1" descr="A close-up of a newspaper&#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075CB651"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Milton Friedman Nobel Prize winning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BA223AC" w:rsidR="00C91DF9" w:rsidRDefault="001E2834">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263F6124" wp14:editId="5CB35395">
            <wp:extent cx="5987415" cy="4490720"/>
            <wp:effectExtent l="0" t="0" r="0" b="5080"/>
            <wp:docPr id="1794790712"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712" name="Picture 2" descr="A picture containing text, screensho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A11F96">
        <w:rPr>
          <w:rFonts w:ascii="Times New Roman" w:eastAsia="Times New Roman" w:hAnsi="Times New Roman" w:cs="Times New Roman"/>
          <w:b/>
          <w:color w:val="050505"/>
          <w:sz w:val="24"/>
        </w:rPr>
        <w:t xml:space="preserve"> </w:t>
      </w:r>
    </w:p>
    <w:p w14:paraId="11C8988A" w14:textId="14979219" w:rsidR="00C91DF9" w:rsidRDefault="00000000">
      <w:pPr>
        <w:spacing w:after="0"/>
      </w:pPr>
      <w:r>
        <w:rPr>
          <w:rFonts w:ascii="Times New Roman" w:eastAsia="Times New Roman" w:hAnsi="Times New Roman" w:cs="Times New Roman"/>
          <w:b/>
          <w:color w:val="050505"/>
          <w:sz w:val="24"/>
        </w:rPr>
        <w:t xml:space="preserve">FIGURE 19: </w:t>
      </w:r>
      <w:r w:rsidR="001E2834">
        <w:rPr>
          <w:rFonts w:ascii="Times New Roman" w:eastAsia="Times New Roman" w:hAnsi="Times New Roman" w:cs="Times New Roman"/>
          <w:b/>
          <w:color w:val="050505"/>
          <w:sz w:val="24"/>
        </w:rPr>
        <w:t>Summary Slide</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r>
        <w:rPr>
          <w:rFonts w:ascii="Times New Roman" w:eastAsia="Times New Roman" w:hAnsi="Times New Roman" w:cs="Times New Roman"/>
          <w:b/>
          <w:color w:val="050505"/>
          <w:sz w:val="24"/>
        </w:rPr>
        <w:t xml:space="preserve">Github: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FFC43C3" w14:textId="23D35838" w:rsidR="002512FC" w:rsidRDefault="002512FC">
      <w:pPr>
        <w:spacing w:after="3"/>
        <w:ind w:left="-5" w:hanging="10"/>
        <w:rPr>
          <w:rFonts w:ascii="Arial" w:eastAsia="Arial" w:hAnsi="Arial" w:cs="Arial"/>
          <w:color w:val="24292F"/>
          <w:sz w:val="24"/>
        </w:rPr>
      </w:pPr>
      <w:r>
        <w:rPr>
          <w:rFonts w:ascii="Arial" w:eastAsia="Arial" w:hAnsi="Arial" w:cs="Arial"/>
          <w:color w:val="24292F"/>
          <w:sz w:val="24"/>
        </w:rPr>
        <w:t xml:space="preserve">Slideshare: </w:t>
      </w:r>
      <w:r w:rsidRPr="002512FC">
        <w:rPr>
          <w:rFonts w:ascii="Arial" w:eastAsia="Arial" w:hAnsi="Arial" w:cs="Arial"/>
          <w:color w:val="24292F"/>
          <w:sz w:val="24"/>
        </w:rPr>
        <w:t>https://www.slideshare.net/EcoEconomicHeartbeat/</w:t>
      </w:r>
    </w:p>
    <w:p w14:paraId="2C0649F5" w14:textId="2DD7198F"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1D6B8DAB" w:rsidR="00C91DF9" w:rsidRDefault="00000000">
      <w:pPr>
        <w:spacing w:after="3"/>
        <w:ind w:left="-5" w:hanging="10"/>
      </w:pPr>
      <w:r>
        <w:rPr>
          <w:rFonts w:ascii="Arial" w:eastAsia="Arial" w:hAnsi="Arial" w:cs="Arial"/>
          <w:color w:val="24292F"/>
          <w:sz w:val="24"/>
        </w:rPr>
        <w:t>Email</w:t>
      </w:r>
      <w:r w:rsidR="002512FC">
        <w:rPr>
          <w:rFonts w:ascii="Arial" w:eastAsia="Arial" w:hAnsi="Arial" w:cs="Arial"/>
          <w:color w:val="24292F"/>
          <w:sz w:val="24"/>
        </w:rPr>
        <w:t>:</w:t>
      </w:r>
      <w:r>
        <w:rPr>
          <w:rFonts w:ascii="Arial" w:eastAsia="Arial" w:hAnsi="Arial" w:cs="Arial"/>
          <w:color w:val="24292F"/>
          <w:sz w:val="24"/>
        </w:rPr>
        <w:t xml:space="preserv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r>
        <w:rPr>
          <w:rFonts w:ascii="Arial" w:eastAsia="Arial" w:hAnsi="Arial" w:cs="Arial"/>
          <w:color w:val="24292F"/>
          <w:sz w:val="24"/>
        </w:rPr>
        <w:t xml:space="preserve">Substack: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5540E42"/>
    <w:multiLevelType w:val="hybridMultilevel"/>
    <w:tmpl w:val="456E2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6"/>
  </w:num>
  <w:num w:numId="3" w16cid:durableId="1491680725">
    <w:abstractNumId w:val="0"/>
  </w:num>
  <w:num w:numId="4" w16cid:durableId="339040788">
    <w:abstractNumId w:val="5"/>
  </w:num>
  <w:num w:numId="5" w16cid:durableId="1640726410">
    <w:abstractNumId w:val="4"/>
  </w:num>
  <w:num w:numId="6" w16cid:durableId="1158615377">
    <w:abstractNumId w:val="3"/>
  </w:num>
  <w:num w:numId="7" w16cid:durableId="11260497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70DA9"/>
    <w:rsid w:val="000B7D68"/>
    <w:rsid w:val="000D0B08"/>
    <w:rsid w:val="001C426A"/>
    <w:rsid w:val="001E2834"/>
    <w:rsid w:val="002512FC"/>
    <w:rsid w:val="002C00DB"/>
    <w:rsid w:val="00300AF2"/>
    <w:rsid w:val="00310707"/>
    <w:rsid w:val="00334E4B"/>
    <w:rsid w:val="00341EDB"/>
    <w:rsid w:val="003546A6"/>
    <w:rsid w:val="003F1ECF"/>
    <w:rsid w:val="00412E46"/>
    <w:rsid w:val="004249AF"/>
    <w:rsid w:val="00435F7F"/>
    <w:rsid w:val="00437DAE"/>
    <w:rsid w:val="0049349A"/>
    <w:rsid w:val="004C4FA1"/>
    <w:rsid w:val="004E2F22"/>
    <w:rsid w:val="005006D7"/>
    <w:rsid w:val="0053365A"/>
    <w:rsid w:val="0068272C"/>
    <w:rsid w:val="00785737"/>
    <w:rsid w:val="007A5850"/>
    <w:rsid w:val="007A7336"/>
    <w:rsid w:val="007B32E0"/>
    <w:rsid w:val="007B78CA"/>
    <w:rsid w:val="00803CE2"/>
    <w:rsid w:val="00823B6C"/>
    <w:rsid w:val="008659DD"/>
    <w:rsid w:val="008B05DE"/>
    <w:rsid w:val="008F0A8A"/>
    <w:rsid w:val="0090223F"/>
    <w:rsid w:val="00991077"/>
    <w:rsid w:val="009C093A"/>
    <w:rsid w:val="009E0674"/>
    <w:rsid w:val="00A11F96"/>
    <w:rsid w:val="00A515F5"/>
    <w:rsid w:val="00A56425"/>
    <w:rsid w:val="00A60B4F"/>
    <w:rsid w:val="00AE3379"/>
    <w:rsid w:val="00B02D04"/>
    <w:rsid w:val="00B27235"/>
    <w:rsid w:val="00B658A6"/>
    <w:rsid w:val="00B9788D"/>
    <w:rsid w:val="00BA2A6B"/>
    <w:rsid w:val="00C055DA"/>
    <w:rsid w:val="00C239D8"/>
    <w:rsid w:val="00C52A4D"/>
    <w:rsid w:val="00C64886"/>
    <w:rsid w:val="00C673B1"/>
    <w:rsid w:val="00C71316"/>
    <w:rsid w:val="00C730C7"/>
    <w:rsid w:val="00C91DF9"/>
    <w:rsid w:val="00CC69BB"/>
    <w:rsid w:val="00CE00AE"/>
    <w:rsid w:val="00CF2F2D"/>
    <w:rsid w:val="00D24C74"/>
    <w:rsid w:val="00D33473"/>
    <w:rsid w:val="00D6028A"/>
    <w:rsid w:val="00D70794"/>
    <w:rsid w:val="00DE2E41"/>
    <w:rsid w:val="00DE6B71"/>
    <w:rsid w:val="00DE7D58"/>
    <w:rsid w:val="00E20DA7"/>
    <w:rsid w:val="00E27C5F"/>
    <w:rsid w:val="00E336A2"/>
    <w:rsid w:val="00E34CBE"/>
    <w:rsid w:val="00F25AAF"/>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 w:type="character" w:customStyle="1" w:styleId="y56nr">
    <w:name w:val="y56nr"/>
    <w:basedOn w:val="DefaultParagraphFont"/>
    <w:rsid w:val="002C00DB"/>
  </w:style>
  <w:style w:type="character" w:customStyle="1" w:styleId="xu5zg">
    <w:name w:val="xu5zg"/>
    <w:basedOn w:val="DefaultParagraphFont"/>
    <w:rsid w:val="002C00DB"/>
  </w:style>
  <w:style w:type="character" w:customStyle="1" w:styleId="ljk40">
    <w:name w:val="ljk40"/>
    <w:basedOn w:val="DefaultParagraphFont"/>
    <w:rsid w:val="002C0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120952610">
      <w:bodyDiv w:val="1"/>
      <w:marLeft w:val="0"/>
      <w:marRight w:val="0"/>
      <w:marTop w:val="0"/>
      <w:marBottom w:val="0"/>
      <w:divBdr>
        <w:top w:val="none" w:sz="0" w:space="0" w:color="auto"/>
        <w:left w:val="none" w:sz="0" w:space="0" w:color="auto"/>
        <w:bottom w:val="none" w:sz="0" w:space="0" w:color="auto"/>
        <w:right w:val="none" w:sz="0" w:space="0" w:color="auto"/>
      </w:divBdr>
      <w:divsChild>
        <w:div w:id="215168802">
          <w:marLeft w:val="0"/>
          <w:marRight w:val="0"/>
          <w:marTop w:val="0"/>
          <w:marBottom w:val="0"/>
          <w:divBdr>
            <w:top w:val="none" w:sz="0" w:space="0" w:color="auto"/>
            <w:left w:val="none" w:sz="0" w:space="0" w:color="auto"/>
            <w:bottom w:val="none" w:sz="0" w:space="0" w:color="auto"/>
            <w:right w:val="none" w:sz="0" w:space="0" w:color="auto"/>
          </w:divBdr>
        </w:div>
        <w:div w:id="830220659">
          <w:marLeft w:val="0"/>
          <w:marRight w:val="0"/>
          <w:marTop w:val="0"/>
          <w:marBottom w:val="0"/>
          <w:divBdr>
            <w:top w:val="none" w:sz="0" w:space="0" w:color="auto"/>
            <w:left w:val="none" w:sz="0" w:space="0" w:color="auto"/>
            <w:bottom w:val="none" w:sz="0" w:space="0" w:color="auto"/>
            <w:right w:val="none" w:sz="0" w:space="0" w:color="auto"/>
          </w:divBdr>
        </w:div>
      </w:divsChild>
    </w:div>
    <w:div w:id="1156191308">
      <w:bodyDiv w:val="1"/>
      <w:marLeft w:val="0"/>
      <w:marRight w:val="0"/>
      <w:marTop w:val="0"/>
      <w:marBottom w:val="0"/>
      <w:divBdr>
        <w:top w:val="none" w:sz="0" w:space="0" w:color="auto"/>
        <w:left w:val="none" w:sz="0" w:space="0" w:color="auto"/>
        <w:bottom w:val="none" w:sz="0" w:space="0" w:color="auto"/>
        <w:right w:val="none" w:sz="0" w:space="0" w:color="auto"/>
      </w:divBdr>
      <w:divsChild>
        <w:div w:id="573585703">
          <w:marLeft w:val="0"/>
          <w:marRight w:val="0"/>
          <w:marTop w:val="0"/>
          <w:marBottom w:val="0"/>
          <w:divBdr>
            <w:top w:val="none" w:sz="0" w:space="0" w:color="auto"/>
            <w:left w:val="none" w:sz="0" w:space="0" w:color="auto"/>
            <w:bottom w:val="none" w:sz="0" w:space="0" w:color="auto"/>
            <w:right w:val="none" w:sz="0" w:space="0" w:color="auto"/>
          </w:divBdr>
          <w:divsChild>
            <w:div w:id="1557157962">
              <w:marLeft w:val="0"/>
              <w:marRight w:val="0"/>
              <w:marTop w:val="0"/>
              <w:marBottom w:val="0"/>
              <w:divBdr>
                <w:top w:val="none" w:sz="0" w:space="0" w:color="auto"/>
                <w:left w:val="none" w:sz="0" w:space="0" w:color="auto"/>
                <w:bottom w:val="none" w:sz="0" w:space="0" w:color="auto"/>
                <w:right w:val="none" w:sz="0" w:space="0" w:color="auto"/>
              </w:divBdr>
              <w:divsChild>
                <w:div w:id="1451362283">
                  <w:marLeft w:val="0"/>
                  <w:marRight w:val="0"/>
                  <w:marTop w:val="0"/>
                  <w:marBottom w:val="0"/>
                  <w:divBdr>
                    <w:top w:val="none" w:sz="0" w:space="0" w:color="auto"/>
                    <w:left w:val="none" w:sz="0" w:space="0" w:color="auto"/>
                    <w:bottom w:val="none" w:sz="0" w:space="0" w:color="auto"/>
                    <w:right w:val="none" w:sz="0" w:space="0" w:color="auto"/>
                  </w:divBdr>
                  <w:divsChild>
                    <w:div w:id="472648679">
                      <w:marLeft w:val="0"/>
                      <w:marRight w:val="0"/>
                      <w:marTop w:val="225"/>
                      <w:marBottom w:val="225"/>
                      <w:divBdr>
                        <w:top w:val="none" w:sz="0" w:space="0" w:color="auto"/>
                        <w:left w:val="none" w:sz="0" w:space="0" w:color="auto"/>
                        <w:bottom w:val="none" w:sz="0" w:space="0" w:color="auto"/>
                        <w:right w:val="none" w:sz="0" w:space="0" w:color="auto"/>
                      </w:divBdr>
                    </w:div>
                    <w:div w:id="780150314">
                      <w:marLeft w:val="0"/>
                      <w:marRight w:val="0"/>
                      <w:marTop w:val="225"/>
                      <w:marBottom w:val="225"/>
                      <w:divBdr>
                        <w:top w:val="none" w:sz="0" w:space="0" w:color="auto"/>
                        <w:left w:val="none" w:sz="0" w:space="0" w:color="auto"/>
                        <w:bottom w:val="none" w:sz="0" w:space="0" w:color="auto"/>
                        <w:right w:val="none" w:sz="0" w:space="0" w:color="auto"/>
                      </w:divBdr>
                    </w:div>
                    <w:div w:id="918321680">
                      <w:marLeft w:val="0"/>
                      <w:marRight w:val="0"/>
                      <w:marTop w:val="225"/>
                      <w:marBottom w:val="225"/>
                      <w:divBdr>
                        <w:top w:val="none" w:sz="0" w:space="0" w:color="auto"/>
                        <w:left w:val="none" w:sz="0" w:space="0" w:color="auto"/>
                        <w:bottom w:val="none" w:sz="0" w:space="0" w:color="auto"/>
                        <w:right w:val="none" w:sz="0" w:space="0" w:color="auto"/>
                      </w:divBdr>
                    </w:div>
                    <w:div w:id="1366249404">
                      <w:marLeft w:val="0"/>
                      <w:marRight w:val="0"/>
                      <w:marTop w:val="225"/>
                      <w:marBottom w:val="225"/>
                      <w:divBdr>
                        <w:top w:val="none" w:sz="0" w:space="0" w:color="auto"/>
                        <w:left w:val="none" w:sz="0" w:space="0" w:color="auto"/>
                        <w:bottom w:val="none" w:sz="0" w:space="0" w:color="auto"/>
                        <w:right w:val="none" w:sz="0" w:space="0" w:color="auto"/>
                      </w:divBdr>
                    </w:div>
                    <w:div w:id="240675916">
                      <w:marLeft w:val="0"/>
                      <w:marRight w:val="0"/>
                      <w:marTop w:val="225"/>
                      <w:marBottom w:val="225"/>
                      <w:divBdr>
                        <w:top w:val="none" w:sz="0" w:space="0" w:color="auto"/>
                        <w:left w:val="none" w:sz="0" w:space="0" w:color="auto"/>
                        <w:bottom w:val="none" w:sz="0" w:space="0" w:color="auto"/>
                        <w:right w:val="none" w:sz="0" w:space="0" w:color="auto"/>
                      </w:divBdr>
                    </w:div>
                    <w:div w:id="1216116350">
                      <w:marLeft w:val="0"/>
                      <w:marRight w:val="0"/>
                      <w:marTop w:val="225"/>
                      <w:marBottom w:val="225"/>
                      <w:divBdr>
                        <w:top w:val="none" w:sz="0" w:space="0" w:color="auto"/>
                        <w:left w:val="none" w:sz="0" w:space="0" w:color="auto"/>
                        <w:bottom w:val="none" w:sz="0" w:space="0" w:color="auto"/>
                        <w:right w:val="none" w:sz="0" w:space="0" w:color="auto"/>
                      </w:divBdr>
                    </w:div>
                    <w:div w:id="1731540006">
                      <w:marLeft w:val="0"/>
                      <w:marRight w:val="0"/>
                      <w:marTop w:val="225"/>
                      <w:marBottom w:val="225"/>
                      <w:divBdr>
                        <w:top w:val="none" w:sz="0" w:space="0" w:color="auto"/>
                        <w:left w:val="none" w:sz="0" w:space="0" w:color="auto"/>
                        <w:bottom w:val="none" w:sz="0" w:space="0" w:color="auto"/>
                        <w:right w:val="none" w:sz="0" w:space="0" w:color="auto"/>
                      </w:divBdr>
                    </w:div>
                    <w:div w:id="559563535">
                      <w:marLeft w:val="0"/>
                      <w:marRight w:val="0"/>
                      <w:marTop w:val="225"/>
                      <w:marBottom w:val="225"/>
                      <w:divBdr>
                        <w:top w:val="none" w:sz="0" w:space="0" w:color="auto"/>
                        <w:left w:val="none" w:sz="0" w:space="0" w:color="auto"/>
                        <w:bottom w:val="none" w:sz="0" w:space="0" w:color="auto"/>
                        <w:right w:val="none" w:sz="0" w:space="0" w:color="auto"/>
                      </w:divBdr>
                    </w:div>
                    <w:div w:id="592127584">
                      <w:marLeft w:val="0"/>
                      <w:marRight w:val="0"/>
                      <w:marTop w:val="225"/>
                      <w:marBottom w:val="225"/>
                      <w:divBdr>
                        <w:top w:val="none" w:sz="0" w:space="0" w:color="auto"/>
                        <w:left w:val="none" w:sz="0" w:space="0" w:color="auto"/>
                        <w:bottom w:val="none" w:sz="0" w:space="0" w:color="auto"/>
                        <w:right w:val="none" w:sz="0" w:space="0" w:color="auto"/>
                      </w:divBdr>
                    </w:div>
                    <w:div w:id="8841767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1582063">
          <w:marLeft w:val="0"/>
          <w:marRight w:val="0"/>
          <w:marTop w:val="180"/>
          <w:marBottom w:val="0"/>
          <w:divBdr>
            <w:top w:val="none" w:sz="0" w:space="0" w:color="auto"/>
            <w:left w:val="none" w:sz="0" w:space="0" w:color="auto"/>
            <w:bottom w:val="none" w:sz="0" w:space="0" w:color="auto"/>
            <w:right w:val="none" w:sz="0" w:space="0" w:color="auto"/>
          </w:divBdr>
          <w:divsChild>
            <w:div w:id="1555922929">
              <w:marLeft w:val="0"/>
              <w:marRight w:val="0"/>
              <w:marTop w:val="180"/>
              <w:marBottom w:val="0"/>
              <w:divBdr>
                <w:top w:val="none" w:sz="0" w:space="0" w:color="auto"/>
                <w:left w:val="none" w:sz="0" w:space="0" w:color="auto"/>
                <w:bottom w:val="none" w:sz="0" w:space="0" w:color="auto"/>
                <w:right w:val="none" w:sz="0" w:space="0" w:color="auto"/>
              </w:divBdr>
              <w:divsChild>
                <w:div w:id="544025058">
                  <w:marLeft w:val="-90"/>
                  <w:marRight w:val="-90"/>
                  <w:marTop w:val="0"/>
                  <w:marBottom w:val="0"/>
                  <w:divBdr>
                    <w:top w:val="none" w:sz="0" w:space="0" w:color="auto"/>
                    <w:left w:val="none" w:sz="0" w:space="0" w:color="auto"/>
                    <w:bottom w:val="none" w:sz="0" w:space="0" w:color="auto"/>
                    <w:right w:val="none" w:sz="0" w:space="0" w:color="auto"/>
                  </w:divBdr>
                </w:div>
              </w:divsChild>
            </w:div>
            <w:div w:id="5988697">
              <w:marLeft w:val="0"/>
              <w:marRight w:val="0"/>
              <w:marTop w:val="0"/>
              <w:marBottom w:val="0"/>
              <w:divBdr>
                <w:top w:val="none" w:sz="0" w:space="0" w:color="auto"/>
                <w:left w:val="none" w:sz="0" w:space="0" w:color="auto"/>
                <w:bottom w:val="none" w:sz="0" w:space="0" w:color="auto"/>
                <w:right w:val="none" w:sz="0" w:space="0" w:color="auto"/>
              </w:divBdr>
              <w:divsChild>
                <w:div w:id="555094200">
                  <w:marLeft w:val="0"/>
                  <w:marRight w:val="0"/>
                  <w:marTop w:val="0"/>
                  <w:marBottom w:val="0"/>
                  <w:divBdr>
                    <w:top w:val="none" w:sz="0" w:space="0" w:color="auto"/>
                    <w:left w:val="none" w:sz="0" w:space="0" w:color="auto"/>
                    <w:bottom w:val="none" w:sz="0" w:space="0" w:color="auto"/>
                    <w:right w:val="none" w:sz="0" w:space="0" w:color="auto"/>
                  </w:divBdr>
                  <w:divsChild>
                    <w:div w:id="19088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368">
              <w:marLeft w:val="0"/>
              <w:marRight w:val="0"/>
              <w:marTop w:val="0"/>
              <w:marBottom w:val="0"/>
              <w:divBdr>
                <w:top w:val="none" w:sz="0" w:space="0" w:color="auto"/>
                <w:left w:val="none" w:sz="0" w:space="0" w:color="auto"/>
                <w:bottom w:val="none" w:sz="0" w:space="0" w:color="auto"/>
                <w:right w:val="none" w:sz="0" w:space="0" w:color="auto"/>
              </w:divBdr>
              <w:divsChild>
                <w:div w:id="606273747">
                  <w:marLeft w:val="0"/>
                  <w:marRight w:val="75"/>
                  <w:marTop w:val="0"/>
                  <w:marBottom w:val="0"/>
                  <w:divBdr>
                    <w:top w:val="none" w:sz="0" w:space="0" w:color="auto"/>
                    <w:left w:val="none" w:sz="0" w:space="0" w:color="auto"/>
                    <w:bottom w:val="none" w:sz="0" w:space="0" w:color="auto"/>
                    <w:right w:val="none" w:sz="0" w:space="0" w:color="auto"/>
                  </w:divBdr>
                  <w:divsChild>
                    <w:div w:id="1035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image" Target="media/image14.jpg"/><Relationship Id="rId42" Type="http://schemas.openxmlformats.org/officeDocument/2006/relationships/hyperlink" Target="https://en.wikipedia.org/wiki/Patentable_subject_matter" TargetMode="External"/><Relationship Id="rId47" Type="http://schemas.openxmlformats.org/officeDocument/2006/relationships/image" Target="media/image18.jpe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20.jpg"/><Relationship Id="rId89" Type="http://schemas.openxmlformats.org/officeDocument/2006/relationships/image" Target="media/image23.jpg"/><Relationship Id="rId112" Type="http://schemas.openxmlformats.org/officeDocument/2006/relationships/hyperlink" Target="https://www.minds.com/beaconheart/" TargetMode="External"/><Relationship Id="rId16" Type="http://schemas.openxmlformats.org/officeDocument/2006/relationships/image" Target="media/image11.jpeg"/><Relationship Id="rId107" Type="http://schemas.openxmlformats.org/officeDocument/2006/relationships/hyperlink" Target="https://www.facebook.com/beaconheart" TargetMode="External"/><Relationship Id="rId11" Type="http://schemas.openxmlformats.org/officeDocument/2006/relationships/image" Target="media/image6.jpg"/><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24.jpg"/><Relationship Id="rId95" Type="http://schemas.openxmlformats.org/officeDocument/2006/relationships/hyperlink" Target="http://app.maven.co/profile/SHfEKnA9" TargetMode="External"/><Relationship Id="rId22" Type="http://schemas.openxmlformats.org/officeDocument/2006/relationships/image" Target="media/image15.jpeg"/><Relationship Id="rId27" Type="http://schemas.openxmlformats.org/officeDocument/2006/relationships/hyperlink" Target="https://en.wikipedia.org/wiki/Alice_Corp._v._CLS_Bank_International" TargetMode="External"/><Relationship Id="rId43" Type="http://schemas.openxmlformats.org/officeDocument/2006/relationships/image" Target="media/image16.jpg"/><Relationship Id="rId48" Type="http://schemas.openxmlformats.org/officeDocument/2006/relationships/image" Target="media/image19.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25.jpg"/><Relationship Id="rId80" Type="http://schemas.openxmlformats.org/officeDocument/2006/relationships/hyperlink" Target="https://investopedia.com/terms/d/demurrage.asp" TargetMode="External"/><Relationship Id="rId85" Type="http://schemas.openxmlformats.org/officeDocument/2006/relationships/image" Target="media/image21.jpg"/><Relationship Id="rId12" Type="http://schemas.openxmlformats.org/officeDocument/2006/relationships/image" Target="media/image7.jpg"/><Relationship Id="rId17" Type="http://schemas.openxmlformats.org/officeDocument/2006/relationships/image" Target="media/image12.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0.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 Id="rId114" Type="http://schemas.openxmlformats.org/officeDocument/2006/relationships/hyperlink" Target="https://twitter.com/Heart_Beacon" TargetMode="External"/><Relationship Id="rId119" Type="http://schemas.openxmlformats.org/officeDocument/2006/relationships/image" Target="media/image26.jpeg"/><Relationship Id="rId10" Type="http://schemas.openxmlformats.org/officeDocument/2006/relationships/image" Target="media/image5.jpg"/><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2.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hyperlink" Target="https://github.com/Beacon-Heart/Heart_Beacon?fbclid=IwAR2qYZzsqQeiLFV9iZcR6elSEUvq6PG5vCtD8Du5MBsI0gGOxPGUahLiddo" TargetMode="External"/><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hyperlink" Target="http://en.wikipedia.org/wiki/SIMPLE_(military_communications_protocol)" TargetMode="External"/><Relationship Id="rId14" Type="http://schemas.openxmlformats.org/officeDocument/2006/relationships/image" Target="media/image9.jpeg"/><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en.wikipedia.org/wiki/United_States_Supreme_Court" TargetMode="External"/><Relationship Id="rId46" Type="http://schemas.openxmlformats.org/officeDocument/2006/relationships/image" Target="media/image17.jpg"/><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22</Pages>
  <Words>4920</Words>
  <Characters>28046</Characters>
  <Application>Microsoft Office Word</Application>
  <DocSecurity>2</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3</cp:revision>
  <cp:lastPrinted>2023-07-14T17:06:00Z</cp:lastPrinted>
  <dcterms:created xsi:type="dcterms:W3CDTF">2023-10-24T15:23:00Z</dcterms:created>
  <dcterms:modified xsi:type="dcterms:W3CDTF">2023-10-24T15:24:00Z</dcterms:modified>
</cp:coreProperties>
</file>